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C" w:rsidRPr="0089564C" w:rsidRDefault="0089564C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hAnsiTheme="minorHAnsi"/>
          <w:sz w:val="32"/>
          <w:szCs w:val="32"/>
        </w:rPr>
        <w:t>Уважаемый автовладелец!</w:t>
      </w:r>
    </w:p>
    <w:p w:rsidR="0089564C" w:rsidRDefault="0089564C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</w:p>
    <w:p w:rsidR="0089564C" w:rsidRDefault="0089564C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hAnsiTheme="minorHAnsi"/>
          <w:sz w:val="32"/>
          <w:szCs w:val="32"/>
        </w:rPr>
        <w:t>Вы нарушаете ЗАКОН! Стоянка автомобилей на газонах – запрещена!</w:t>
      </w:r>
    </w:p>
    <w:p w:rsidR="0089564C" w:rsidRDefault="0089564C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Предлагаем прекратить парковку на газоне, в противном случае заявление</w:t>
      </w:r>
      <w:r w:rsidR="00376C19">
        <w:rPr>
          <w:rFonts w:asciiTheme="minorHAnsi" w:hAnsiTheme="minorHAnsi"/>
          <w:sz w:val="32"/>
          <w:szCs w:val="32"/>
        </w:rPr>
        <w:t xml:space="preserve"> о вашем правонарушении</w:t>
      </w:r>
      <w:r>
        <w:rPr>
          <w:rFonts w:asciiTheme="minorHAnsi" w:hAnsiTheme="minorHAnsi"/>
          <w:sz w:val="32"/>
          <w:szCs w:val="32"/>
        </w:rPr>
        <w:t xml:space="preserve"> и фото </w:t>
      </w:r>
      <w:r w:rsidR="00376C19">
        <w:rPr>
          <w:rFonts w:asciiTheme="minorHAnsi" w:hAnsiTheme="minorHAnsi"/>
          <w:sz w:val="32"/>
          <w:szCs w:val="32"/>
        </w:rPr>
        <w:t xml:space="preserve">вашего </w:t>
      </w:r>
      <w:r>
        <w:rPr>
          <w:rFonts w:asciiTheme="minorHAnsi" w:hAnsiTheme="minorHAnsi"/>
          <w:sz w:val="32"/>
          <w:szCs w:val="32"/>
        </w:rPr>
        <w:t>авто</w:t>
      </w:r>
      <w:r w:rsidR="00376C19">
        <w:rPr>
          <w:rFonts w:asciiTheme="minorHAnsi" w:hAnsiTheme="minorHAnsi"/>
          <w:sz w:val="32"/>
          <w:szCs w:val="32"/>
        </w:rPr>
        <w:t>мобиля на газоне</w:t>
      </w:r>
      <w:r>
        <w:rPr>
          <w:rFonts w:asciiTheme="minorHAnsi" w:hAnsiTheme="minorHAnsi"/>
          <w:sz w:val="32"/>
          <w:szCs w:val="32"/>
        </w:rPr>
        <w:t xml:space="preserve"> будут направлены в Администрацию Перми для наложения на вас штрафа.</w:t>
      </w:r>
    </w:p>
    <w:p w:rsidR="00376C19" w:rsidRPr="00376C19" w:rsidRDefault="00376C19" w:rsidP="00376C19">
      <w:pPr>
        <w:pStyle w:val="ConsPlusTitle"/>
        <w:widowControl/>
        <w:jc w:val="right"/>
        <w:rPr>
          <w:rFonts w:asciiTheme="minorHAnsi" w:hAnsiTheme="minorHAnsi"/>
          <w:b w:val="0"/>
          <w:i/>
          <w:sz w:val="32"/>
          <w:szCs w:val="32"/>
        </w:rPr>
      </w:pPr>
      <w:r w:rsidRPr="00376C19">
        <w:rPr>
          <w:rFonts w:asciiTheme="minorHAnsi" w:hAnsiTheme="minorHAnsi"/>
          <w:b w:val="0"/>
          <w:i/>
          <w:sz w:val="32"/>
          <w:szCs w:val="32"/>
        </w:rPr>
        <w:t>Общественность м/</w:t>
      </w:r>
      <w:proofErr w:type="gramStart"/>
      <w:r w:rsidRPr="00376C19">
        <w:rPr>
          <w:rFonts w:asciiTheme="minorHAnsi" w:hAnsiTheme="minorHAnsi"/>
          <w:b w:val="0"/>
          <w:i/>
          <w:sz w:val="32"/>
          <w:szCs w:val="32"/>
        </w:rPr>
        <w:t>р</w:t>
      </w:r>
      <w:bookmarkStart w:id="0" w:name="_GoBack"/>
      <w:bookmarkEnd w:id="0"/>
      <w:proofErr w:type="gramEnd"/>
      <w:r w:rsidRPr="00376C19">
        <w:rPr>
          <w:rFonts w:asciiTheme="minorHAnsi" w:hAnsiTheme="minorHAnsi"/>
          <w:b w:val="0"/>
          <w:i/>
          <w:sz w:val="32"/>
          <w:szCs w:val="32"/>
        </w:rPr>
        <w:t xml:space="preserve"> Краснова</w:t>
      </w:r>
    </w:p>
    <w:p w:rsidR="0089564C" w:rsidRPr="0089564C" w:rsidRDefault="0089564C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</w:p>
    <w:p w:rsidR="00807FF7" w:rsidRPr="0089564C" w:rsidRDefault="00807FF7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hAnsiTheme="minorHAnsi"/>
          <w:sz w:val="32"/>
          <w:szCs w:val="32"/>
        </w:rPr>
        <w:t>ПРАВИЛА</w:t>
      </w:r>
    </w:p>
    <w:p w:rsidR="00807FF7" w:rsidRPr="0089564C" w:rsidRDefault="00807FF7" w:rsidP="00807FF7">
      <w:pPr>
        <w:pStyle w:val="ConsPlusTitle"/>
        <w:widowControl/>
        <w:jc w:val="center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hAnsiTheme="minorHAnsi"/>
          <w:sz w:val="32"/>
          <w:szCs w:val="32"/>
        </w:rPr>
        <w:t>БЛАГОУСТРОЙСТВА И СОДЕРЖАНИЯ ТЕРРИТОРИИ В ГОРОДЕ ПЕРМИ</w:t>
      </w:r>
    </w:p>
    <w:p w:rsidR="00807FF7" w:rsidRPr="0089564C" w:rsidRDefault="00807FF7" w:rsidP="00807FF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32"/>
          <w:szCs w:val="32"/>
        </w:rPr>
      </w:pPr>
    </w:p>
    <w:p w:rsidR="00807FF7" w:rsidRPr="0089564C" w:rsidRDefault="00807FF7" w:rsidP="003E68FB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hAnsiTheme="minorHAnsi"/>
          <w:sz w:val="32"/>
          <w:szCs w:val="32"/>
        </w:rPr>
        <w:t xml:space="preserve">7.6.4. </w:t>
      </w:r>
      <w:r w:rsidRPr="0089564C">
        <w:rPr>
          <w:rFonts w:asciiTheme="minorHAnsi" w:hAnsiTheme="minorHAnsi"/>
          <w:b/>
          <w:sz w:val="32"/>
          <w:szCs w:val="32"/>
        </w:rPr>
        <w:t>стоянка автомобилей на газонах</w:t>
      </w:r>
      <w:r w:rsidRPr="0089564C">
        <w:rPr>
          <w:rFonts w:asciiTheme="minorHAnsi" w:hAnsiTheme="minorHAnsi"/>
          <w:sz w:val="32"/>
          <w:szCs w:val="32"/>
        </w:rPr>
        <w:t xml:space="preserve">, цветниках, местах посадки зеленых насаждений, детских и спортивных площадках, тротуарах и других неорганизованных для этих целей местах </w:t>
      </w:r>
      <w:r w:rsidRPr="0089564C">
        <w:rPr>
          <w:rFonts w:asciiTheme="minorHAnsi" w:hAnsiTheme="minorHAnsi"/>
          <w:b/>
          <w:sz w:val="32"/>
          <w:szCs w:val="32"/>
        </w:rPr>
        <w:t>запрещается.</w:t>
      </w:r>
    </w:p>
    <w:p w:rsidR="00CF5610" w:rsidRPr="0089564C" w:rsidRDefault="00376C19" w:rsidP="00807FF7">
      <w:pPr>
        <w:jc w:val="center"/>
        <w:rPr>
          <w:rFonts w:asciiTheme="minorHAnsi" w:hAnsiTheme="minorHAnsi"/>
          <w:sz w:val="32"/>
          <w:szCs w:val="32"/>
        </w:rPr>
      </w:pPr>
    </w:p>
    <w:p w:rsidR="00807FF7" w:rsidRPr="0089564C" w:rsidRDefault="00807FF7" w:rsidP="00807FF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32"/>
          <w:szCs w:val="32"/>
          <w:lang w:eastAsia="en-US"/>
        </w:rPr>
      </w:pPr>
      <w:r w:rsidRPr="0089564C">
        <w:rPr>
          <w:rFonts w:asciiTheme="minorHAnsi" w:eastAsiaTheme="minorHAnsi" w:hAnsiTheme="minorHAnsi"/>
          <w:b/>
          <w:bCs/>
          <w:sz w:val="32"/>
          <w:szCs w:val="32"/>
          <w:lang w:eastAsia="en-US"/>
        </w:rPr>
        <w:t>ЗАКОН ПЕРМСКОГО КРАЯ</w:t>
      </w:r>
    </w:p>
    <w:p w:rsidR="00807FF7" w:rsidRPr="0089564C" w:rsidRDefault="00807FF7" w:rsidP="00807FF7">
      <w:pPr>
        <w:jc w:val="center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eastAsiaTheme="minorHAnsi" w:hAnsiTheme="minorHAnsi"/>
          <w:b/>
          <w:bCs/>
          <w:sz w:val="32"/>
          <w:szCs w:val="32"/>
          <w:lang w:eastAsia="en-US"/>
        </w:rPr>
        <w:t>Об административных правонарушениях в Пермском крае</w:t>
      </w:r>
    </w:p>
    <w:p w:rsidR="00807FF7" w:rsidRPr="0089564C" w:rsidRDefault="00807FF7">
      <w:pPr>
        <w:rPr>
          <w:rFonts w:asciiTheme="minorHAnsi" w:hAnsiTheme="minorHAnsi"/>
          <w:sz w:val="32"/>
          <w:szCs w:val="32"/>
        </w:rPr>
      </w:pPr>
    </w:p>
    <w:p w:rsidR="00807FF7" w:rsidRPr="0089564C" w:rsidRDefault="00807FF7" w:rsidP="003E68FB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32"/>
          <w:szCs w:val="32"/>
          <w:lang w:eastAsia="en-US"/>
        </w:rPr>
      </w:pPr>
      <w:r w:rsidRPr="0089564C">
        <w:rPr>
          <w:rFonts w:asciiTheme="minorHAnsi" w:eastAsiaTheme="minorHAnsi" w:hAnsiTheme="minorHAnsi"/>
          <w:b/>
          <w:bCs/>
          <w:sz w:val="32"/>
          <w:szCs w:val="32"/>
          <w:lang w:eastAsia="en-US"/>
        </w:rPr>
        <w:t>Статья 6.7. Нарушение правил организации благоустройства и озеленения территории</w:t>
      </w:r>
    </w:p>
    <w:p w:rsidR="00807FF7" w:rsidRPr="0089564C" w:rsidRDefault="00807FF7" w:rsidP="003E68FB">
      <w:pPr>
        <w:jc w:val="both"/>
        <w:rPr>
          <w:rFonts w:asciiTheme="minorHAnsi" w:eastAsiaTheme="minorHAnsi" w:hAnsiTheme="minorHAnsi"/>
          <w:b/>
          <w:bCs/>
          <w:sz w:val="32"/>
          <w:szCs w:val="32"/>
          <w:lang w:eastAsia="en-US"/>
        </w:rPr>
      </w:pPr>
    </w:p>
    <w:p w:rsidR="00807FF7" w:rsidRPr="0089564C" w:rsidRDefault="00807FF7" w:rsidP="003E68FB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sz w:val="32"/>
          <w:szCs w:val="32"/>
          <w:lang w:eastAsia="en-US"/>
        </w:rPr>
      </w:pPr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 xml:space="preserve">1. </w:t>
      </w:r>
      <w:proofErr w:type="gramStart"/>
      <w:r w:rsidRPr="0089564C">
        <w:rPr>
          <w:rFonts w:asciiTheme="minorHAnsi" w:eastAsiaTheme="minorHAnsi" w:hAnsiTheme="minorHAnsi"/>
          <w:b/>
          <w:sz w:val="32"/>
          <w:szCs w:val="32"/>
          <w:lang w:eastAsia="en-US"/>
        </w:rPr>
        <w:t>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благоустройства и озеленения территории муниципального образования</w:t>
      </w:r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 xml:space="preserve">,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образования, за исключением случаев, предусмотренных иными статьями настоящей главы, – </w:t>
      </w:r>
      <w:r w:rsidRPr="0089564C">
        <w:rPr>
          <w:rFonts w:asciiTheme="minorHAnsi" w:eastAsiaTheme="minorHAnsi" w:hAnsiTheme="minorHAnsi"/>
          <w:b/>
          <w:sz w:val="32"/>
          <w:szCs w:val="32"/>
          <w:lang w:eastAsia="en-US"/>
        </w:rPr>
        <w:t>влечет наложение административного штрафа на граждан в размере от одной</w:t>
      </w:r>
      <w:proofErr w:type="gramEnd"/>
      <w:r w:rsidRPr="0089564C">
        <w:rPr>
          <w:rFonts w:asciiTheme="minorHAnsi" w:eastAsiaTheme="minorHAnsi" w:hAnsiTheme="minorHAnsi"/>
          <w:b/>
          <w:sz w:val="32"/>
          <w:szCs w:val="32"/>
          <w:lang w:eastAsia="en-US"/>
        </w:rPr>
        <w:t xml:space="preserve"> тысячи пятисот до трех тысяч рублей</w:t>
      </w:r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>; на должностных лиц – от трех тысяч до десяти тысяч рублей; на юридических лиц – от пятнадцати до пятидесяти тысяч рублей.</w:t>
      </w:r>
    </w:p>
    <w:p w:rsidR="003E68FB" w:rsidRPr="0089564C" w:rsidRDefault="003E68FB" w:rsidP="003E68FB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sz w:val="32"/>
          <w:szCs w:val="32"/>
          <w:lang w:eastAsia="en-US"/>
        </w:rPr>
      </w:pPr>
    </w:p>
    <w:p w:rsidR="00807FF7" w:rsidRPr="0089564C" w:rsidRDefault="00807FF7" w:rsidP="003E68F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32"/>
          <w:szCs w:val="32"/>
        </w:rPr>
      </w:pPr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 xml:space="preserve">2. </w:t>
      </w:r>
      <w:proofErr w:type="gramStart"/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 xml:space="preserve">Те же действия (бездействие), совершенные лицом, подвергнутым административному наказанию за одно из нарушений, предусмотренных частью 1 настоящей статьи, – </w:t>
      </w:r>
      <w:r w:rsidRPr="0089564C">
        <w:rPr>
          <w:rFonts w:asciiTheme="minorHAnsi" w:eastAsiaTheme="minorHAnsi" w:hAnsiTheme="minorHAnsi"/>
          <w:b/>
          <w:sz w:val="32"/>
          <w:szCs w:val="32"/>
          <w:lang w:eastAsia="en-US"/>
        </w:rPr>
        <w:t>влекут наложение административного штрафа на граждан в размере от двух тысяч пятисот до пяти тысяч рублей</w:t>
      </w:r>
      <w:r w:rsidRPr="0089564C">
        <w:rPr>
          <w:rFonts w:asciiTheme="minorHAnsi" w:eastAsiaTheme="minorHAnsi" w:hAnsiTheme="minorHAnsi"/>
          <w:sz w:val="32"/>
          <w:szCs w:val="32"/>
          <w:lang w:eastAsia="en-US"/>
        </w:rPr>
        <w:t>; на должностных лиц – от десяти тысяч до пятидесяти тысяч рублей; на юридических лиц – от пятидесяти тысяч до двухсот тысяч рублей.</w:t>
      </w:r>
      <w:proofErr w:type="gramEnd"/>
    </w:p>
    <w:sectPr w:rsidR="00807FF7" w:rsidRPr="0089564C" w:rsidSect="00B36A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7"/>
    <w:rsid w:val="00376C19"/>
    <w:rsid w:val="003E68FB"/>
    <w:rsid w:val="00807FF7"/>
    <w:rsid w:val="0089564C"/>
    <w:rsid w:val="00B36AD7"/>
    <w:rsid w:val="00EC1791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2016-04-04T17:51:00Z</dcterms:created>
  <dcterms:modified xsi:type="dcterms:W3CDTF">2017-05-10T15:18:00Z</dcterms:modified>
</cp:coreProperties>
</file>